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5644F" w14:textId="77777777" w:rsidR="00ED455E" w:rsidRPr="00ED455E" w:rsidRDefault="00ED455E" w:rsidP="00ED455E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 w:rsidRPr="00ED455E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14:paraId="69E5F4B9" w14:textId="77777777" w:rsidR="00ED455E" w:rsidRPr="00ED455E" w:rsidRDefault="00ED455E" w:rsidP="00ED455E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 w:rsidRPr="00ED455E">
        <w:rPr>
          <w:rFonts w:ascii="Times New Roman" w:hAnsi="Times New Roman" w:cs="Times New Roman"/>
          <w:sz w:val="24"/>
          <w:lang w:val="uk-UA"/>
        </w:rPr>
        <w:t>до рішення виконавчого комітету</w:t>
      </w:r>
      <w:r w:rsidR="00A4205D" w:rsidRPr="00ED455E">
        <w:rPr>
          <w:rFonts w:ascii="Times New Roman" w:hAnsi="Times New Roman" w:cs="Times New Roman"/>
          <w:sz w:val="24"/>
          <w:lang w:val="uk-UA"/>
        </w:rPr>
        <w:t xml:space="preserve">   </w:t>
      </w:r>
    </w:p>
    <w:p w14:paraId="24DB50FE" w14:textId="0445FEAF" w:rsidR="00ED455E" w:rsidRPr="00ED455E" w:rsidRDefault="00ED455E" w:rsidP="00ED455E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 w:rsidRPr="00ED455E">
        <w:rPr>
          <w:rFonts w:ascii="Times New Roman" w:hAnsi="Times New Roman" w:cs="Times New Roman"/>
          <w:sz w:val="24"/>
          <w:lang w:val="uk-UA"/>
        </w:rPr>
        <w:t>Трос</w:t>
      </w:r>
      <w:r w:rsidR="0051402D">
        <w:rPr>
          <w:rFonts w:ascii="Times New Roman" w:hAnsi="Times New Roman" w:cs="Times New Roman"/>
          <w:sz w:val="24"/>
          <w:lang w:val="uk-UA"/>
        </w:rPr>
        <w:t>т</w:t>
      </w:r>
      <w:r w:rsidRPr="00ED455E">
        <w:rPr>
          <w:rFonts w:ascii="Times New Roman" w:hAnsi="Times New Roman" w:cs="Times New Roman"/>
          <w:sz w:val="24"/>
          <w:lang w:val="uk-UA"/>
        </w:rPr>
        <w:t xml:space="preserve">янецької міської </w:t>
      </w:r>
    </w:p>
    <w:p w14:paraId="08FA7FCD" w14:textId="652A291F" w:rsidR="00ED455E" w:rsidRPr="00ED455E" w:rsidRDefault="00ED455E" w:rsidP="00ED455E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 w:rsidRPr="00ED455E">
        <w:rPr>
          <w:rFonts w:ascii="Times New Roman" w:hAnsi="Times New Roman" w:cs="Times New Roman"/>
          <w:sz w:val="24"/>
          <w:lang w:val="uk-UA"/>
        </w:rPr>
        <w:t xml:space="preserve">№ </w:t>
      </w:r>
      <w:r w:rsidR="00981C61">
        <w:rPr>
          <w:rFonts w:ascii="Times New Roman" w:hAnsi="Times New Roman" w:cs="Times New Roman"/>
          <w:sz w:val="24"/>
          <w:lang w:val="uk-UA"/>
        </w:rPr>
        <w:t>2</w:t>
      </w:r>
      <w:bookmarkStart w:id="0" w:name="_GoBack"/>
      <w:bookmarkEnd w:id="0"/>
      <w:r w:rsidRPr="00ED455E">
        <w:rPr>
          <w:rFonts w:ascii="Times New Roman" w:hAnsi="Times New Roman" w:cs="Times New Roman"/>
          <w:sz w:val="24"/>
          <w:lang w:val="uk-UA"/>
        </w:rPr>
        <w:t xml:space="preserve"> від 0</w:t>
      </w:r>
      <w:r w:rsidR="0051402D">
        <w:rPr>
          <w:rFonts w:ascii="Times New Roman" w:hAnsi="Times New Roman" w:cs="Times New Roman"/>
          <w:sz w:val="24"/>
          <w:lang w:val="uk-UA"/>
        </w:rPr>
        <w:t>7</w:t>
      </w:r>
      <w:r w:rsidRPr="00ED455E">
        <w:rPr>
          <w:rFonts w:ascii="Times New Roman" w:hAnsi="Times New Roman" w:cs="Times New Roman"/>
          <w:sz w:val="24"/>
          <w:lang w:val="uk-UA"/>
        </w:rPr>
        <w:t xml:space="preserve"> січня 2026 року</w:t>
      </w:r>
    </w:p>
    <w:p w14:paraId="096766CA" w14:textId="6A48E15C" w:rsidR="005933E5" w:rsidRPr="00ED455E" w:rsidRDefault="00A4205D" w:rsidP="00AA0C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lang w:val="uk-UA"/>
        </w:rPr>
        <w:t xml:space="preserve">                       </w:t>
      </w:r>
    </w:p>
    <w:p w14:paraId="5EDF1A7D" w14:textId="0CBEDD45" w:rsidR="001B4160" w:rsidRPr="00ED455E" w:rsidRDefault="001B4160" w:rsidP="00ED45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14:paraId="300815B6" w14:textId="28AB6A4C" w:rsidR="001B4160" w:rsidRPr="00ED455E" w:rsidRDefault="00ED455E" w:rsidP="00ED45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B4160" w:rsidRPr="00ED455E">
        <w:rPr>
          <w:rFonts w:ascii="Times New Roman" w:hAnsi="Times New Roman" w:cs="Times New Roman"/>
          <w:b/>
          <w:sz w:val="28"/>
          <w:szCs w:val="28"/>
          <w:lang w:val="uk-UA"/>
        </w:rPr>
        <w:t>іл</w:t>
      </w:r>
      <w:r w:rsidR="0096798F" w:rsidRPr="00ED455E">
        <w:rPr>
          <w:rFonts w:ascii="Times New Roman" w:hAnsi="Times New Roman" w:cs="Times New Roman"/>
          <w:b/>
          <w:sz w:val="28"/>
          <w:szCs w:val="28"/>
          <w:lang w:val="uk-UA"/>
        </w:rPr>
        <w:t>ьничн</w:t>
      </w:r>
      <w:r w:rsidR="00184F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ого </w:t>
      </w:r>
      <w:r w:rsidR="0096798F" w:rsidRPr="00ED455E">
        <w:rPr>
          <w:rFonts w:ascii="Times New Roman" w:hAnsi="Times New Roman" w:cs="Times New Roman"/>
          <w:b/>
          <w:sz w:val="28"/>
          <w:szCs w:val="28"/>
          <w:lang w:val="uk-UA"/>
        </w:rPr>
        <w:t>офіцер</w:t>
      </w:r>
      <w:r w:rsidR="00184F05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96798F" w:rsidRPr="00ED45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поліції за 12</w:t>
      </w:r>
      <w:r w:rsidR="001B4160" w:rsidRPr="00ED45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місяців 202</w:t>
      </w:r>
      <w:r w:rsidR="00730AA1" w:rsidRPr="00ED455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B4160" w:rsidRPr="00ED45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14:paraId="64C22EDF" w14:textId="77777777" w:rsidR="00ED455E" w:rsidRPr="00ED455E" w:rsidRDefault="00ED455E" w:rsidP="00ED45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35BAF6" w14:textId="2B9C7A02" w:rsidR="0096798F" w:rsidRPr="00ED455E" w:rsidRDefault="001B4160" w:rsidP="00967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       Дільничними офіцерами поліції ВП №1 (м. Тростянець) Охтирського </w:t>
      </w:r>
      <w:r w:rsidR="0096798F" w:rsidRPr="00ED455E">
        <w:rPr>
          <w:rFonts w:ascii="Times New Roman" w:hAnsi="Times New Roman" w:cs="Times New Roman"/>
          <w:sz w:val="28"/>
          <w:szCs w:val="28"/>
          <w:lang w:val="uk-UA"/>
        </w:rPr>
        <w:t>РВП ГУНП в Сумській області за 12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місяців 202</w:t>
      </w:r>
      <w:r w:rsidR="00730AA1" w:rsidRPr="00ED455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року на території  Тростянецької </w:t>
      </w:r>
      <w:r w:rsidR="0096798F"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ТГ було виявлено та складено </w:t>
      </w:r>
      <w:r w:rsidR="00730AA1" w:rsidRPr="00ED455E">
        <w:rPr>
          <w:rFonts w:ascii="Times New Roman" w:hAnsi="Times New Roman" w:cs="Times New Roman"/>
          <w:sz w:val="28"/>
          <w:szCs w:val="28"/>
          <w:lang w:val="uk-UA"/>
        </w:rPr>
        <w:t>73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матеріал</w:t>
      </w:r>
      <w:r w:rsidR="00ED455E" w:rsidRPr="00ED45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за різними видами адміністративних правопорушень. Вищевказані адміністративні правопорушення були виявлені при проведенні патрулювання, рейдів та проведення масових заходів. При виконанні своїх функціональних обов’язків в 202</w:t>
      </w:r>
      <w:r w:rsidR="00730AA1" w:rsidRPr="00ED455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році ДОП здійснювали перевірки під облікових осіб та проводили профілактичну роботу з останніми. </w:t>
      </w:r>
    </w:p>
    <w:p w14:paraId="45525306" w14:textId="77777777" w:rsidR="001B4160" w:rsidRPr="00ED455E" w:rsidRDefault="0096798F" w:rsidP="00967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B4160"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Проводили спілкування з особами похилого віку на факт не допущення відносно них вчинення різного виду правопорушень. Під час вищевказаних бесід, громадянам вручались пам’ятки з роз’ясненнями можливих про ти них правопорушень та як їх уникнути.  </w:t>
      </w:r>
    </w:p>
    <w:p w14:paraId="0247D6FD" w14:textId="295C084D" w:rsidR="001B4160" w:rsidRPr="00ED455E" w:rsidRDefault="001B4160" w:rsidP="00967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      За  202</w:t>
      </w:r>
      <w:r w:rsidR="00730AA1" w:rsidRPr="00ED455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рік  ДОП  на території Тр</w:t>
      </w:r>
      <w:r w:rsidR="0096798F"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остянецької ТГ  було виявлено </w:t>
      </w:r>
      <w:r w:rsidR="00730AA1" w:rsidRPr="00ED455E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кримінальних правопорушень за різними видами напрямків. Також  ДОП спільно з працівниками Тростянецької міської ради та ТЦК  здійснювались спільні патрулювання та рейди з метою виявлення різного роду правопорушень. 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Здійснювалася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магазинів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ліцензій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на право продажу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алкогольних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напоїв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тютюнових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ED455E">
        <w:rPr>
          <w:rFonts w:ascii="Times New Roman" w:hAnsi="Times New Roman" w:cs="Times New Roman"/>
          <w:sz w:val="26"/>
          <w:szCs w:val="26"/>
        </w:rPr>
        <w:t>.</w:t>
      </w:r>
      <w:r w:rsidRPr="00ED45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D455E">
        <w:rPr>
          <w:rFonts w:ascii="Times New Roman" w:hAnsi="Times New Roman" w:cs="Times New Roman"/>
          <w:sz w:val="28"/>
          <w:szCs w:val="28"/>
        </w:rPr>
        <w:t xml:space="preserve">Проводилась робота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розшуку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ED45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в ТЦК та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455E">
        <w:rPr>
          <w:rFonts w:ascii="Times New Roman" w:hAnsi="Times New Roman" w:cs="Times New Roman"/>
          <w:sz w:val="28"/>
          <w:szCs w:val="28"/>
        </w:rPr>
        <w:t>СП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ухиляються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D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55E">
        <w:rPr>
          <w:rFonts w:ascii="Times New Roman" w:hAnsi="Times New Roman" w:cs="Times New Roman"/>
          <w:sz w:val="28"/>
          <w:szCs w:val="28"/>
        </w:rPr>
        <w:t>мобілізації</w:t>
      </w:r>
      <w:proofErr w:type="spellEnd"/>
      <w:r w:rsidRPr="00ED45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0F582B" w14:textId="4AB7461E" w:rsidR="001B4160" w:rsidRPr="00ED455E" w:rsidRDefault="001B4160" w:rsidP="00967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      Під час роботи ДОП постійно налагоджують співпрацю з мешканцями Тростянецької ТГ та органами</w:t>
      </w:r>
      <w:r w:rsidR="0096798F"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самоврядування. Також під час проведення масових заходів ДОП постійно забезпечувалось охорона громадського порядку та публічної безпеки. Під час проведе</w:t>
      </w:r>
      <w:r w:rsidR="0096798F" w:rsidRPr="00ED455E">
        <w:rPr>
          <w:rFonts w:ascii="Times New Roman" w:hAnsi="Times New Roman" w:cs="Times New Roman"/>
          <w:sz w:val="28"/>
          <w:szCs w:val="28"/>
          <w:lang w:val="uk-UA"/>
        </w:rPr>
        <w:t>ння аналізу роботи ДОП за 12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місяців 202</w:t>
      </w:r>
      <w:r w:rsidR="00730AA1" w:rsidRPr="00ED455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року рівень довіри населення зріс на </w:t>
      </w:r>
      <w:r w:rsidR="00730AA1" w:rsidRPr="00ED455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% в порівнянні  з 202</w:t>
      </w:r>
      <w:r w:rsidR="00730AA1" w:rsidRPr="00ED455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D455E">
        <w:rPr>
          <w:rFonts w:ascii="Times New Roman" w:hAnsi="Times New Roman" w:cs="Times New Roman"/>
          <w:sz w:val="28"/>
          <w:szCs w:val="28"/>
          <w:lang w:val="uk-UA"/>
        </w:rPr>
        <w:t xml:space="preserve"> роком. </w:t>
      </w:r>
    </w:p>
    <w:p w14:paraId="7CB61C32" w14:textId="77777777" w:rsidR="001B4160" w:rsidRPr="00ED455E" w:rsidRDefault="001B4160" w:rsidP="001B41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164B24E" w14:textId="77777777" w:rsidR="001476FF" w:rsidRPr="00ED455E" w:rsidRDefault="001476FF" w:rsidP="001476F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bCs/>
          <w:sz w:val="28"/>
          <w:szCs w:val="28"/>
          <w:lang w:val="uk-UA"/>
        </w:rPr>
        <w:t>Звіт склав:</w:t>
      </w:r>
    </w:p>
    <w:p w14:paraId="3F195C30" w14:textId="77777777" w:rsidR="001476FF" w:rsidRPr="00ED455E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ДОП СП ВП №1 (м. Тростянець)</w:t>
      </w:r>
    </w:p>
    <w:p w14:paraId="4AF26F09" w14:textId="77777777" w:rsidR="001476FF" w:rsidRPr="00ED455E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b/>
          <w:bCs/>
          <w:sz w:val="28"/>
          <w:szCs w:val="28"/>
          <w:lang w:val="uk-UA"/>
        </w:rPr>
        <w:t>Охтирського РВП ГУНП</w:t>
      </w:r>
    </w:p>
    <w:p w14:paraId="519A7EB1" w14:textId="77777777" w:rsidR="001476FF" w:rsidRPr="00ED455E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b/>
          <w:bCs/>
          <w:sz w:val="28"/>
          <w:szCs w:val="28"/>
          <w:lang w:val="uk-UA"/>
        </w:rPr>
        <w:t>в Сумській області</w:t>
      </w:r>
    </w:p>
    <w:p w14:paraId="3988B613" w14:textId="5E910305" w:rsidR="001B4160" w:rsidRPr="00ED455E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D455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капітан поліції                                                          Олександр ПОЧТАРЬОВ</w:t>
      </w:r>
    </w:p>
    <w:p w14:paraId="4CBDC61A" w14:textId="77777777" w:rsidR="005933E5" w:rsidRPr="00ED455E" w:rsidRDefault="005933E5" w:rsidP="00AA0C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933E5" w:rsidRPr="00ED455E" w:rsidSect="00ED455E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D27EFF"/>
    <w:rsid w:val="001476FF"/>
    <w:rsid w:val="00184F05"/>
    <w:rsid w:val="001B1583"/>
    <w:rsid w:val="001B4160"/>
    <w:rsid w:val="00201889"/>
    <w:rsid w:val="002E7200"/>
    <w:rsid w:val="0051402D"/>
    <w:rsid w:val="005258E1"/>
    <w:rsid w:val="005933E5"/>
    <w:rsid w:val="00723F45"/>
    <w:rsid w:val="00730AA1"/>
    <w:rsid w:val="00777ED2"/>
    <w:rsid w:val="00864E25"/>
    <w:rsid w:val="0096798F"/>
    <w:rsid w:val="00981C61"/>
    <w:rsid w:val="00A00AD9"/>
    <w:rsid w:val="00A366E6"/>
    <w:rsid w:val="00A4205D"/>
    <w:rsid w:val="00AA0C91"/>
    <w:rsid w:val="00C15664"/>
    <w:rsid w:val="00CD551E"/>
    <w:rsid w:val="00D27EFF"/>
    <w:rsid w:val="00E35FDB"/>
    <w:rsid w:val="00ED455E"/>
    <w:rsid w:val="00ED695D"/>
    <w:rsid w:val="00EE7D16"/>
    <w:rsid w:val="00F7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FB95"/>
  <w15:docId w15:val="{36DEDFD7-964D-4528-B48D-B017EFD5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4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25</cp:revision>
  <cp:lastPrinted>2026-01-06T11:04:00Z</cp:lastPrinted>
  <dcterms:created xsi:type="dcterms:W3CDTF">2010-05-06T22:51:00Z</dcterms:created>
  <dcterms:modified xsi:type="dcterms:W3CDTF">2026-01-08T08:01:00Z</dcterms:modified>
</cp:coreProperties>
</file>